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181" w:rsidRDefault="00D60BED" w:rsidP="00D60BED">
      <w:pPr>
        <w:jc w:val="center"/>
        <w:rPr>
          <w:b/>
        </w:rPr>
      </w:pPr>
      <w:bookmarkStart w:id="0" w:name="_GoBack"/>
      <w:bookmarkEnd w:id="0"/>
      <w:r w:rsidRPr="00D60BED">
        <w:rPr>
          <w:b/>
        </w:rPr>
        <w:t>AVVISO AL DEBITORE</w:t>
      </w:r>
      <w:r>
        <w:rPr>
          <w:b/>
        </w:rPr>
        <w:t xml:space="preserve"> </w:t>
      </w:r>
    </w:p>
    <w:p w:rsidR="00D60BED" w:rsidRPr="00D60BED" w:rsidRDefault="007F502E" w:rsidP="00D60BED">
      <w:pPr>
        <w:jc w:val="center"/>
        <w:rPr>
          <w:b/>
        </w:rPr>
      </w:pPr>
      <w:r>
        <w:rPr>
          <w:b/>
        </w:rPr>
        <w:t>FACOLTA’ ED OBBLIGHI EX ART. 560 C.P.C.</w:t>
      </w:r>
    </w:p>
    <w:p w:rsidR="007F502E" w:rsidRDefault="00D60BED" w:rsidP="00A23269">
      <w:pPr>
        <w:jc w:val="both"/>
      </w:pPr>
      <w:r>
        <w:t>Si avvisa il debit</w:t>
      </w:r>
      <w:r w:rsidR="00AC605F">
        <w:t>ore che, ai sensi dell’art. 560 c.p.c., nuova formulazione</w:t>
      </w:r>
      <w:r>
        <w:t xml:space="preserve">, </w:t>
      </w:r>
      <w:r w:rsidR="007F502E">
        <w:t>potrà continuare ad a</w:t>
      </w:r>
      <w:r>
        <w:t>bitare</w:t>
      </w:r>
      <w:r w:rsidR="007F502E">
        <w:t xml:space="preserve"> con la propria famiglia</w:t>
      </w:r>
      <w:r>
        <w:t xml:space="preserve"> </w:t>
      </w:r>
      <w:r w:rsidR="007F502E">
        <w:t>nel</w:t>
      </w:r>
      <w:r>
        <w:t>la casa di residenza,</w:t>
      </w:r>
      <w:r w:rsidR="007F502E">
        <w:t xml:space="preserve"> anche se</w:t>
      </w:r>
      <w:r>
        <w:t xml:space="preserve"> pignorat</w:t>
      </w:r>
      <w:r w:rsidR="007F502E">
        <w:t>a.</w:t>
      </w:r>
    </w:p>
    <w:p w:rsidR="00AC605F" w:rsidRDefault="007F502E" w:rsidP="00A23269">
      <w:pPr>
        <w:jc w:val="both"/>
      </w:pPr>
      <w:r>
        <w:t>Non p</w:t>
      </w:r>
      <w:r w:rsidR="00AC605F" w:rsidRPr="00AC605F">
        <w:t>erderà, pertanto, il possesso dell’immobile e delle sue pertinenze</w:t>
      </w:r>
      <w:r w:rsidR="00AC605F">
        <w:t xml:space="preserve">, </w:t>
      </w:r>
      <w:r w:rsidR="00D60BED">
        <w:t xml:space="preserve">sino </w:t>
      </w:r>
      <w:r w:rsidR="00AC605F">
        <w:t>alla vendita.</w:t>
      </w:r>
    </w:p>
    <w:p w:rsidR="00A23269" w:rsidRDefault="00D60BED" w:rsidP="00A23269">
      <w:pPr>
        <w:jc w:val="both"/>
      </w:pPr>
      <w:r>
        <w:t>Tale facoltà è, tu</w:t>
      </w:r>
      <w:r w:rsidR="00430181">
        <w:t>ttavia, subordinata al rispetto, da parte dell’intero</w:t>
      </w:r>
      <w:r w:rsidR="007F502E">
        <w:t xml:space="preserve"> suo</w:t>
      </w:r>
      <w:r w:rsidR="00430181">
        <w:t xml:space="preserve"> nucleo </w:t>
      </w:r>
      <w:r>
        <w:t>familiare</w:t>
      </w:r>
      <w:r w:rsidR="00430181">
        <w:t>,</w:t>
      </w:r>
      <w:r>
        <w:t xml:space="preserve"> degl</w:t>
      </w:r>
      <w:r w:rsidR="007F502E">
        <w:t>i obblighi previsti dalla legge</w:t>
      </w:r>
      <w:r>
        <w:t xml:space="preserve"> di seguito elencati:</w:t>
      </w:r>
    </w:p>
    <w:p w:rsidR="00AC605F" w:rsidRDefault="00D60BED" w:rsidP="005915AE">
      <w:pPr>
        <w:pStyle w:val="Paragrafoelenco"/>
        <w:numPr>
          <w:ilvl w:val="0"/>
          <w:numId w:val="2"/>
        </w:numPr>
        <w:jc w:val="both"/>
      </w:pPr>
      <w:r w:rsidRPr="00AC605F">
        <w:rPr>
          <w:u w:val="single"/>
        </w:rPr>
        <w:t>obbligo di conservare il bene pignorato con la diligenza del buon padre di famiglia e di ma</w:t>
      </w:r>
      <w:r w:rsidR="00906992" w:rsidRPr="00AC605F">
        <w:rPr>
          <w:u w:val="single"/>
        </w:rPr>
        <w:t>ntenerne e tut</w:t>
      </w:r>
      <w:r w:rsidR="00430181" w:rsidRPr="00AC605F">
        <w:rPr>
          <w:u w:val="single"/>
        </w:rPr>
        <w:t>el</w:t>
      </w:r>
      <w:r w:rsidR="00906992" w:rsidRPr="00AC605F">
        <w:rPr>
          <w:u w:val="single"/>
        </w:rPr>
        <w:t>arne l'integrità</w:t>
      </w:r>
      <w:r w:rsidR="00906992">
        <w:t xml:space="preserve"> (</w:t>
      </w:r>
      <w:r w:rsidR="00FA13BD">
        <w:t xml:space="preserve">in via meramente semplificativa, dovrà </w:t>
      </w:r>
      <w:r w:rsidR="00D127FC">
        <w:t>p</w:t>
      </w:r>
      <w:r w:rsidR="00AC605F">
        <w:t>rovvedere alla manutenzione dei confini/recinzioni o potatura di siepi, al</w:t>
      </w:r>
      <w:r w:rsidR="00FA13BD">
        <w:t xml:space="preserve"> </w:t>
      </w:r>
      <w:r w:rsidR="00FA13BD" w:rsidRPr="00FA13BD">
        <w:t xml:space="preserve">taglio di erba o di rami aggettanti o di radici; </w:t>
      </w:r>
      <w:r w:rsidR="00AC605F">
        <w:t xml:space="preserve">dovrà coltivare il fondo; provvedere alla </w:t>
      </w:r>
      <w:r w:rsidR="00FA13BD" w:rsidRPr="00FA13BD">
        <w:t>riparazione od opere</w:t>
      </w:r>
      <w:r w:rsidR="00FA13BD">
        <w:t xml:space="preserve"> </w:t>
      </w:r>
      <w:r w:rsidR="00FA13BD" w:rsidRPr="00FA13BD">
        <w:t xml:space="preserve">di ripristino e sostituzione di elementi deteriorati; disinfestazione; </w:t>
      </w:r>
      <w:r w:rsidR="00AC605F">
        <w:t>dovrà</w:t>
      </w:r>
      <w:r w:rsidR="006E7C34">
        <w:t xml:space="preserve"> esegui</w:t>
      </w:r>
      <w:r w:rsidR="00AC605F">
        <w:t>re</w:t>
      </w:r>
      <w:r w:rsidR="006E7C34">
        <w:t xml:space="preserve"> tutti gli interventi di manutenzione ordi</w:t>
      </w:r>
      <w:r w:rsidR="00FA13BD">
        <w:t>naria e straordinaria e</w:t>
      </w:r>
      <w:r w:rsidR="00D127FC">
        <w:t xml:space="preserve"> non potrà apportare </w:t>
      </w:r>
      <w:r w:rsidR="006E7C34">
        <w:t xml:space="preserve">modifiche strutturali </w:t>
      </w:r>
      <w:r w:rsidR="00FA13BD">
        <w:t xml:space="preserve">e funzionali </w:t>
      </w:r>
      <w:r w:rsidR="006E7C34">
        <w:t>senza autorizzazione del giudice</w:t>
      </w:r>
      <w:r w:rsidR="00906992">
        <w:t>)</w:t>
      </w:r>
      <w:r w:rsidR="005915AE">
        <w:t xml:space="preserve">; </w:t>
      </w:r>
    </w:p>
    <w:p w:rsidR="00906992" w:rsidRDefault="00906992" w:rsidP="00906992">
      <w:pPr>
        <w:pStyle w:val="Paragrafoelenco"/>
        <w:jc w:val="both"/>
      </w:pPr>
      <w:r w:rsidRPr="00AC605F">
        <w:rPr>
          <w:u w:val="single"/>
        </w:rPr>
        <w:t>In caso di violazione</w:t>
      </w:r>
      <w:r>
        <w:t xml:space="preserve"> dolosa (cioè volontaria) o colposa (cioè dovuta ad incuria e negligenza) del predetto obbligo, verrà immediatamente ordinata la liberazione dell’immobile </w:t>
      </w:r>
    </w:p>
    <w:p w:rsidR="00906992" w:rsidRPr="007F502E" w:rsidRDefault="00906992" w:rsidP="00906992">
      <w:pPr>
        <w:pStyle w:val="Paragrafoelenco"/>
        <w:jc w:val="both"/>
        <w:rPr>
          <w:sz w:val="10"/>
        </w:rPr>
      </w:pPr>
    </w:p>
    <w:p w:rsidR="007F502E" w:rsidRPr="007F502E" w:rsidRDefault="007F502E" w:rsidP="00D127FC">
      <w:pPr>
        <w:pStyle w:val="Paragrafoelenco"/>
        <w:numPr>
          <w:ilvl w:val="0"/>
          <w:numId w:val="2"/>
        </w:numPr>
        <w:jc w:val="both"/>
      </w:pPr>
      <w:r w:rsidRPr="00D127FC">
        <w:rPr>
          <w:u w:val="single"/>
        </w:rPr>
        <w:t>obbligo di consentire sempre</w:t>
      </w:r>
      <w:r w:rsidR="00D127FC" w:rsidRPr="00D127FC">
        <w:rPr>
          <w:u w:val="single"/>
        </w:rPr>
        <w:t xml:space="preserve"> il periodico </w:t>
      </w:r>
      <w:r w:rsidRPr="00D127FC">
        <w:rPr>
          <w:u w:val="single"/>
        </w:rPr>
        <w:t xml:space="preserve">accesso </w:t>
      </w:r>
      <w:r w:rsidR="00D127FC" w:rsidRPr="00D127FC">
        <w:rPr>
          <w:u w:val="single"/>
        </w:rPr>
        <w:t xml:space="preserve">al custode, per controlli sullo stato dell’immobile, nonché per </w:t>
      </w:r>
      <w:r w:rsidRPr="00D127FC">
        <w:rPr>
          <w:u w:val="single"/>
        </w:rPr>
        <w:t>le visite di potenziali acquirenti</w:t>
      </w:r>
      <w:r w:rsidRPr="007F502E">
        <w:t xml:space="preserve">; </w:t>
      </w:r>
      <w:r w:rsidRPr="00D127FC">
        <w:t>a tal fine i</w:t>
      </w:r>
      <w:r w:rsidRPr="007F502E">
        <w:t>l debitore dovrà</w:t>
      </w:r>
      <w:r>
        <w:t xml:space="preserve">, innanzitutto, </w:t>
      </w:r>
      <w:r w:rsidRPr="007F502E">
        <w:t xml:space="preserve">fornire </w:t>
      </w:r>
      <w:r w:rsidR="00D127FC">
        <w:t>al custode recapiti utili a garantire u</w:t>
      </w:r>
      <w:r>
        <w:t xml:space="preserve">na agevole reperibilità; </w:t>
      </w:r>
      <w:r w:rsidR="00D127FC">
        <w:t xml:space="preserve">dovrà </w:t>
      </w:r>
      <w:r>
        <w:t>concordare con il custode le modalità di accesso (es. calendario)</w:t>
      </w:r>
      <w:r w:rsidR="00D127FC">
        <w:t xml:space="preserve"> per le visite di potenziali acquirenti; dovrà, rispettare il calendario concordato, assicurando l’accesso all’immobile anche in caso di assenza, saltuaria o prolungata, a qualsiasi causa dovuta; </w:t>
      </w:r>
      <w:r w:rsidRPr="007F502E">
        <w:t xml:space="preserve">non </w:t>
      </w:r>
      <w:r w:rsidR="00D127FC">
        <w:t xml:space="preserve">dovrà </w:t>
      </w:r>
      <w:r w:rsidRPr="007F502E">
        <w:t>interloquire in alcun modo con i potenziali acquirenti al di fuori di specifiche richieste del custode), etc.</w:t>
      </w:r>
    </w:p>
    <w:p w:rsidR="007F502E" w:rsidRDefault="007F502E" w:rsidP="007F502E">
      <w:pPr>
        <w:pStyle w:val="Paragrafoelenco"/>
        <w:jc w:val="both"/>
      </w:pPr>
      <w:r>
        <w:t>In caso</w:t>
      </w:r>
      <w:r w:rsidR="00D127FC">
        <w:t xml:space="preserve"> di violazione di tale obbligo, ve</w:t>
      </w:r>
      <w:r>
        <w:t xml:space="preserve">rrà immediatamente ordinata la liberazione dell’immobile </w:t>
      </w:r>
    </w:p>
    <w:p w:rsidR="00D127FC" w:rsidRDefault="00F54FED" w:rsidP="00A23269">
      <w:pPr>
        <w:jc w:val="both"/>
      </w:pPr>
      <w:r>
        <w:t>PRIMA DELLA VENDITA, l’immobile potrà</w:t>
      </w:r>
      <w:r w:rsidR="00D97942">
        <w:t xml:space="preserve"> essere liberato, contro la sua volontà, solo in caso di violazione degli obblighi sopra descritti ovvero comunque previsti </w:t>
      </w:r>
      <w:r w:rsidR="00243B49">
        <w:t xml:space="preserve">in altre </w:t>
      </w:r>
      <w:r w:rsidR="00492202">
        <w:t xml:space="preserve">disposizioni di </w:t>
      </w:r>
      <w:r w:rsidR="00D97942">
        <w:t>legge</w:t>
      </w:r>
      <w:r w:rsidR="00492202">
        <w:t xml:space="preserve">. </w:t>
      </w:r>
    </w:p>
    <w:p w:rsidR="0003648E" w:rsidRDefault="00D127FC" w:rsidP="00A23269">
      <w:pPr>
        <w:jc w:val="both"/>
      </w:pPr>
      <w:r>
        <w:t>Quando il custode accerterà una violazione,</w:t>
      </w:r>
      <w:r w:rsidR="00EE5115">
        <w:t xml:space="preserve"> predisporrà una relazione: se L</w:t>
      </w:r>
      <w:r>
        <w:t>e</w:t>
      </w:r>
      <w:r w:rsidR="00EE5115">
        <w:t>i</w:t>
      </w:r>
      <w:r>
        <w:t xml:space="preserve"> è costituito nella procedura con un difensore, la relazione sarà depositata nel fascicolo e ne verrà data comu</w:t>
      </w:r>
      <w:r w:rsidR="00EE5115">
        <w:t>nicazione al suo difensore; se L</w:t>
      </w:r>
      <w:r>
        <w:t>ei non è costituito nella procedura,</w:t>
      </w:r>
      <w:r w:rsidR="0003648E">
        <w:t xml:space="preserve"> la relazione le verrà consegnata/trasmessa dal custode</w:t>
      </w:r>
      <w:r w:rsidR="00EE5115">
        <w:t xml:space="preserve"> e L</w:t>
      </w:r>
      <w:r>
        <w:t>ei potrà</w:t>
      </w:r>
      <w:r w:rsidR="0003648E">
        <w:t xml:space="preserve"> consegnare/trasmettere, entro dieci giorni, eventuali osservazioni scritte, che il custode depositerà nel fascicolo unitamente alla sua relazione; il giudice, quindi, se ritenesse accertata una violazione </w:t>
      </w:r>
      <w:r w:rsidR="00EE5115">
        <w:t xml:space="preserve">degli obblighi sopra descritti, </w:t>
      </w:r>
      <w:r w:rsidR="0003648E">
        <w:t>disporrà la liberazione del bene</w:t>
      </w:r>
      <w:r w:rsidR="00EE5115">
        <w:t>.</w:t>
      </w:r>
      <w:r w:rsidR="0003648E">
        <w:t xml:space="preserve"> </w:t>
      </w:r>
    </w:p>
    <w:p w:rsidR="0003648E" w:rsidRDefault="00F54FED" w:rsidP="00A23269">
      <w:pPr>
        <w:jc w:val="both"/>
      </w:pPr>
      <w:r>
        <w:lastRenderedPageBreak/>
        <w:t>D</w:t>
      </w:r>
      <w:r w:rsidR="00906992">
        <w:t xml:space="preserve">OPO </w:t>
      </w:r>
      <w:r w:rsidR="0003648E">
        <w:t>IL TRASFERIMENTO DEL BENE</w:t>
      </w:r>
      <w:r w:rsidR="00906992">
        <w:t xml:space="preserve"> </w:t>
      </w:r>
      <w:r w:rsidR="00253EFF">
        <w:t>l’immobile sa</w:t>
      </w:r>
      <w:r w:rsidR="00421DE0">
        <w:t>r</w:t>
      </w:r>
      <w:r w:rsidR="00253EFF">
        <w:t>à</w:t>
      </w:r>
      <w:r>
        <w:t xml:space="preserve"> liberato dal custode, su istanza dell’acquirente,</w:t>
      </w:r>
      <w:r w:rsidR="00253EFF">
        <w:t xml:space="preserve"> </w:t>
      </w:r>
      <w:r w:rsidR="00421DE0">
        <w:t>rapidamente e senza particolari formalità</w:t>
      </w:r>
      <w:r w:rsidR="0003648E">
        <w:t>, entro il termine massimo di 120 giorni dall’istanza dell’acquirente.</w:t>
      </w:r>
    </w:p>
    <w:p w:rsidR="00421DE0" w:rsidRDefault="0003648E" w:rsidP="00A23269">
      <w:pPr>
        <w:jc w:val="both"/>
      </w:pPr>
      <w:r>
        <w:t xml:space="preserve">E’, pertanto, molto importante che Lei inizi </w:t>
      </w:r>
      <w:r w:rsidR="00421DE0">
        <w:t>subito la ricerca di un alloggio alternativo, in quanto, dopo la vendita, non potrà essere concesso</w:t>
      </w:r>
      <w:r w:rsidR="00D97942">
        <w:t xml:space="preserve"> alcun termine dilatorio (si consideri che la vendita potrebbe avvenire anche al primo tentativo, </w:t>
      </w:r>
      <w:r w:rsidR="006E7C34">
        <w:t>sicché</w:t>
      </w:r>
      <w:r w:rsidR="00D97942">
        <w:t xml:space="preserve"> entro sei mesi potrebbe trovarsi nella necessità di lasciare la sua attuale abitazione)</w:t>
      </w:r>
      <w:r>
        <w:t>.</w:t>
      </w:r>
    </w:p>
    <w:p w:rsidR="00421DE0" w:rsidRDefault="00421DE0" w:rsidP="00A23269">
      <w:pPr>
        <w:jc w:val="both"/>
      </w:pPr>
      <w:r>
        <w:t xml:space="preserve">A tal proposito, poiché è dato di comune esperienza che un immobile libero si vende con maggiore facilità rispetto ad un immobile occupato, è opportuno che </w:t>
      </w:r>
      <w:r w:rsidR="0003648E">
        <w:t xml:space="preserve">Lei </w:t>
      </w:r>
      <w:r>
        <w:t>valuti l’opportunità di l</w:t>
      </w:r>
      <w:r w:rsidR="00DA257C">
        <w:t>asciare</w:t>
      </w:r>
      <w:r>
        <w:t xml:space="preserve"> immediatamente e spontaneamente l</w:t>
      </w:r>
      <w:r w:rsidR="00DA257C">
        <w:t>a propria casa</w:t>
      </w:r>
      <w:r w:rsidR="0003648E">
        <w:t>, sì da porla</w:t>
      </w:r>
      <w:r>
        <w:t xml:space="preserve"> in vendita nelle condizioni miglio</w:t>
      </w:r>
      <w:r w:rsidR="00F54FED">
        <w:t>ri</w:t>
      </w:r>
      <w:r w:rsidR="00CF3B39">
        <w:t>,</w:t>
      </w:r>
      <w:r>
        <w:t xml:space="preserve"> al fine di ottenere un prezzo più alto, con possibil</w:t>
      </w:r>
      <w:r w:rsidR="0003648E">
        <w:t>ità di soddisfare interamente i creditori</w:t>
      </w:r>
      <w:r>
        <w:t xml:space="preserve">, senza subire ulteriori procedure esecutive ovvero ricavando un utile per sé. </w:t>
      </w:r>
    </w:p>
    <w:p w:rsidR="006E7C34" w:rsidRDefault="0003648E" w:rsidP="00A23269">
      <w:pPr>
        <w:jc w:val="both"/>
      </w:pPr>
      <w:r>
        <w:t xml:space="preserve">Scopo </w:t>
      </w:r>
      <w:r w:rsidR="006E7C34">
        <w:t>primario della procedura esec</w:t>
      </w:r>
      <w:r>
        <w:t xml:space="preserve">utiva è soddisfare rapidamente i </w:t>
      </w:r>
      <w:r w:rsidR="006E7C34">
        <w:t>creditori</w:t>
      </w:r>
      <w:r w:rsidR="00CF3B39">
        <w:t xml:space="preserve">: </w:t>
      </w:r>
      <w:r w:rsidR="006E7C34">
        <w:t xml:space="preserve">le vendite procederanno con successivi ribassi del prezzo (del 25% </w:t>
      </w:r>
      <w:r w:rsidR="00CF3B39">
        <w:t>dopo ogni esito infruttuoso</w:t>
      </w:r>
      <w:r w:rsidR="006E7C34">
        <w:t>) con possibilità del potenziale acquirente di formulare offerte ulteriormente ribassate del 25%</w:t>
      </w:r>
      <w:r w:rsidR="00CF3B39">
        <w:t xml:space="preserve">. Si </w:t>
      </w:r>
      <w:r w:rsidR="006E7C34">
        <w:t>arriv</w:t>
      </w:r>
      <w:r w:rsidR="00CF3B39">
        <w:t>erà</w:t>
      </w:r>
      <w:r w:rsidR="006E7C34">
        <w:t>, pertanto, in tempi brevi a</w:t>
      </w:r>
      <w:r w:rsidR="00CF3B39">
        <w:t xml:space="preserve"> porre in vendita il bene a prezzi molto bassi; è</w:t>
      </w:r>
      <w:r w:rsidR="006E7C34">
        <w:t>, pertanto, molto importante rendere l’immobile appetibile sul mercato.</w:t>
      </w:r>
    </w:p>
    <w:p w:rsidR="00EE5115" w:rsidRDefault="00EE5115" w:rsidP="00A23269">
      <w:pPr>
        <w:jc w:val="both"/>
      </w:pPr>
    </w:p>
    <w:sectPr w:rsidR="00EE5115" w:rsidSect="00EA3EE1">
      <w:pgSz w:w="11906" w:h="16838"/>
      <w:pgMar w:top="1418" w:right="1928" w:bottom="1134" w:left="192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7F36"/>
    <w:multiLevelType w:val="hybridMultilevel"/>
    <w:tmpl w:val="CE74E3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55276"/>
    <w:multiLevelType w:val="hybridMultilevel"/>
    <w:tmpl w:val="CE74E3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871D3"/>
    <w:multiLevelType w:val="hybridMultilevel"/>
    <w:tmpl w:val="CE74E3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22673"/>
    <w:multiLevelType w:val="hybridMultilevel"/>
    <w:tmpl w:val="CE74E3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269"/>
    <w:rsid w:val="00026DFA"/>
    <w:rsid w:val="0003648E"/>
    <w:rsid w:val="000C7E48"/>
    <w:rsid w:val="00220CF2"/>
    <w:rsid w:val="00234F8C"/>
    <w:rsid w:val="00243B49"/>
    <w:rsid w:val="00253EFF"/>
    <w:rsid w:val="002E6228"/>
    <w:rsid w:val="00416A06"/>
    <w:rsid w:val="00421DE0"/>
    <w:rsid w:val="00430181"/>
    <w:rsid w:val="00473C24"/>
    <w:rsid w:val="00492202"/>
    <w:rsid w:val="004B250C"/>
    <w:rsid w:val="004C04F8"/>
    <w:rsid w:val="005915AE"/>
    <w:rsid w:val="006E7C34"/>
    <w:rsid w:val="007A7E65"/>
    <w:rsid w:val="007F502E"/>
    <w:rsid w:val="00906992"/>
    <w:rsid w:val="009D43FB"/>
    <w:rsid w:val="00A23269"/>
    <w:rsid w:val="00AC605F"/>
    <w:rsid w:val="00CF3B39"/>
    <w:rsid w:val="00D127FC"/>
    <w:rsid w:val="00D60BED"/>
    <w:rsid w:val="00D97942"/>
    <w:rsid w:val="00DA257C"/>
    <w:rsid w:val="00EA3EE1"/>
    <w:rsid w:val="00ED0768"/>
    <w:rsid w:val="00EE5115"/>
    <w:rsid w:val="00F16012"/>
    <w:rsid w:val="00F54FED"/>
    <w:rsid w:val="00FA13BD"/>
    <w:rsid w:val="00FB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069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06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Floriana Gallucci</dc:creator>
  <cp:lastModifiedBy>Alberto Pittari</cp:lastModifiedBy>
  <cp:revision>2</cp:revision>
  <dcterms:created xsi:type="dcterms:W3CDTF">2020-10-28T12:25:00Z</dcterms:created>
  <dcterms:modified xsi:type="dcterms:W3CDTF">2020-10-28T12:25:00Z</dcterms:modified>
</cp:coreProperties>
</file>