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CDF4" w14:textId="70F806E4" w:rsidR="00534F73" w:rsidRPr="0046256D" w:rsidRDefault="0046256D" w:rsidP="0046256D">
      <w:pPr>
        <w:jc w:val="center"/>
        <w:rPr>
          <w:sz w:val="52"/>
          <w:szCs w:val="52"/>
        </w:rPr>
      </w:pPr>
      <w:r w:rsidRPr="0046256D">
        <w:rPr>
          <w:sz w:val="52"/>
          <w:szCs w:val="52"/>
        </w:rPr>
        <w:t>Ufficio gip dottoressa Ragazzi</w:t>
      </w:r>
    </w:p>
    <w:p w14:paraId="438407D3" w14:textId="24095D91" w:rsidR="0046256D" w:rsidRDefault="0046256D" w:rsidP="0046256D">
      <w:pPr>
        <w:rPr>
          <w:sz w:val="52"/>
          <w:szCs w:val="52"/>
        </w:rPr>
      </w:pPr>
      <w:r w:rsidRPr="0046256D">
        <w:rPr>
          <w:sz w:val="52"/>
          <w:szCs w:val="52"/>
        </w:rPr>
        <w:t>I procedimenti della dottoressa Ragazzi del 16.09.2024 saranno chiamati e rinviati senza trattazione in quella stessa data, ore 9,30, aula 2 Gip, da altro Gip</w:t>
      </w:r>
      <w:r>
        <w:rPr>
          <w:sz w:val="52"/>
          <w:szCs w:val="52"/>
        </w:rPr>
        <w:t>.</w:t>
      </w:r>
    </w:p>
    <w:p w14:paraId="2AE0255C" w14:textId="66A2AEA9" w:rsidR="0046256D" w:rsidRDefault="0046256D" w:rsidP="0046256D">
      <w:pPr>
        <w:rPr>
          <w:sz w:val="52"/>
          <w:szCs w:val="52"/>
        </w:rPr>
      </w:pPr>
      <w:r>
        <w:rPr>
          <w:sz w:val="52"/>
          <w:szCs w:val="52"/>
        </w:rPr>
        <w:t>L’assistente giudiziario</w:t>
      </w:r>
    </w:p>
    <w:p w14:paraId="26385808" w14:textId="2640C677" w:rsidR="0046256D" w:rsidRDefault="0046256D" w:rsidP="0046256D">
      <w:pPr>
        <w:rPr>
          <w:sz w:val="52"/>
          <w:szCs w:val="52"/>
        </w:rPr>
      </w:pPr>
      <w:r>
        <w:rPr>
          <w:sz w:val="52"/>
          <w:szCs w:val="52"/>
        </w:rPr>
        <w:t>Patrizia Auteri</w:t>
      </w:r>
    </w:p>
    <w:p w14:paraId="0977AE8F" w14:textId="77777777" w:rsidR="0046256D" w:rsidRPr="0046256D" w:rsidRDefault="0046256D" w:rsidP="0046256D">
      <w:pPr>
        <w:rPr>
          <w:sz w:val="52"/>
          <w:szCs w:val="52"/>
        </w:rPr>
      </w:pPr>
    </w:p>
    <w:sectPr w:rsidR="0046256D" w:rsidRPr="00462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6D"/>
    <w:rsid w:val="0046256D"/>
    <w:rsid w:val="00534F73"/>
    <w:rsid w:val="00E2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1EFD"/>
  <w15:chartTrackingRefBased/>
  <w15:docId w15:val="{DDF29EAF-DC63-44A1-B1A2-4DFBC014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Auteri</dc:creator>
  <cp:keywords/>
  <dc:description/>
  <cp:lastModifiedBy>Patrizia Auteri</cp:lastModifiedBy>
  <cp:revision>1</cp:revision>
  <dcterms:created xsi:type="dcterms:W3CDTF">2024-09-12T07:11:00Z</dcterms:created>
  <dcterms:modified xsi:type="dcterms:W3CDTF">2024-09-12T07:16:00Z</dcterms:modified>
</cp:coreProperties>
</file>