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3D0A" w14:textId="05AE4BFB" w:rsidR="00AD56B7" w:rsidRPr="001D2FD5" w:rsidRDefault="001D2FD5" w:rsidP="001D2FD5">
      <w:pPr>
        <w:jc w:val="center"/>
        <w:rPr>
          <w:sz w:val="28"/>
          <w:szCs w:val="28"/>
        </w:rPr>
      </w:pPr>
      <w:r w:rsidRPr="001D2FD5">
        <w:rPr>
          <w:sz w:val="28"/>
          <w:szCs w:val="28"/>
        </w:rPr>
        <w:t>TRIBUNALE DI CATANIA</w:t>
      </w:r>
    </w:p>
    <w:p w14:paraId="0E8A80CB" w14:textId="40A7C603" w:rsidR="001D2FD5" w:rsidRPr="001D2FD5" w:rsidRDefault="001D2FD5" w:rsidP="001D2FD5">
      <w:pPr>
        <w:jc w:val="center"/>
        <w:rPr>
          <w:sz w:val="28"/>
          <w:szCs w:val="28"/>
        </w:rPr>
      </w:pPr>
      <w:r w:rsidRPr="001D2FD5">
        <w:rPr>
          <w:sz w:val="28"/>
          <w:szCs w:val="28"/>
        </w:rPr>
        <w:t>II SEZONE PENALE</w:t>
      </w:r>
    </w:p>
    <w:p w14:paraId="08274FBA" w14:textId="1DF07FDA" w:rsidR="001D2FD5" w:rsidRPr="001D2FD5" w:rsidRDefault="001D2FD5" w:rsidP="001D2FD5">
      <w:pPr>
        <w:jc w:val="center"/>
        <w:rPr>
          <w:sz w:val="28"/>
          <w:szCs w:val="28"/>
        </w:rPr>
      </w:pPr>
      <w:r w:rsidRPr="001D2FD5">
        <w:rPr>
          <w:sz w:val="28"/>
          <w:szCs w:val="28"/>
        </w:rPr>
        <w:t>ELENCO PROCEDIMENTI UDIENZA 19.06.2025</w:t>
      </w:r>
    </w:p>
    <w:p w14:paraId="08D31927" w14:textId="7D0E21D3" w:rsidR="001D2FD5" w:rsidRPr="001D2FD5" w:rsidRDefault="001D2FD5" w:rsidP="001D2FD5">
      <w:pPr>
        <w:jc w:val="center"/>
        <w:rPr>
          <w:sz w:val="28"/>
          <w:szCs w:val="28"/>
        </w:rPr>
      </w:pPr>
      <w:r w:rsidRPr="001D2FD5">
        <w:rPr>
          <w:sz w:val="28"/>
          <w:szCs w:val="28"/>
        </w:rPr>
        <w:t>PRESIDENTE DE PASQUALE</w:t>
      </w:r>
    </w:p>
    <w:p w14:paraId="55ED4215" w14:textId="3D1B7D42" w:rsidR="001D2FD5" w:rsidRPr="001D2FD5" w:rsidRDefault="001D2FD5" w:rsidP="001D2FD5">
      <w:pPr>
        <w:jc w:val="center"/>
        <w:rPr>
          <w:sz w:val="28"/>
          <w:szCs w:val="28"/>
        </w:rPr>
      </w:pPr>
      <w:r w:rsidRPr="001D2FD5">
        <w:rPr>
          <w:sz w:val="28"/>
          <w:szCs w:val="28"/>
        </w:rPr>
        <w:t>AULA 3 BICOCCA</w:t>
      </w:r>
    </w:p>
    <w:p w14:paraId="5AC29873" w14:textId="77777777" w:rsidR="001D2FD5" w:rsidRPr="001D2FD5" w:rsidRDefault="001D2FD5" w:rsidP="001D2FD5">
      <w:pPr>
        <w:jc w:val="center"/>
        <w:rPr>
          <w:sz w:val="28"/>
          <w:szCs w:val="2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09"/>
        <w:gridCol w:w="1359"/>
        <w:gridCol w:w="3097"/>
        <w:gridCol w:w="993"/>
        <w:gridCol w:w="2976"/>
      </w:tblGrid>
      <w:tr w:rsidR="001D2FD5" w:rsidRPr="001D2FD5" w14:paraId="200A90D9" w14:textId="77777777" w:rsidTr="001D2FD5">
        <w:trPr>
          <w:trHeight w:val="1351"/>
        </w:trPr>
        <w:tc>
          <w:tcPr>
            <w:tcW w:w="0" w:type="auto"/>
          </w:tcPr>
          <w:p w14:paraId="0822BA5A" w14:textId="416ABCE7" w:rsidR="001D2FD5" w:rsidRPr="001D2FD5" w:rsidRDefault="001D2FD5" w:rsidP="001D2FD5">
            <w:pPr>
              <w:jc w:val="both"/>
              <w:rPr>
                <w:sz w:val="28"/>
                <w:szCs w:val="28"/>
              </w:rPr>
            </w:pPr>
            <w:r w:rsidRPr="001D2FD5">
              <w:rPr>
                <w:sz w:val="28"/>
                <w:szCs w:val="28"/>
              </w:rPr>
              <w:t>RGT</w:t>
            </w:r>
          </w:p>
        </w:tc>
        <w:tc>
          <w:tcPr>
            <w:tcW w:w="0" w:type="auto"/>
          </w:tcPr>
          <w:p w14:paraId="3753C40C" w14:textId="4E7C69E0" w:rsidR="001D2FD5" w:rsidRPr="001D2FD5" w:rsidRDefault="001D2FD5" w:rsidP="001D2FD5">
            <w:pPr>
              <w:jc w:val="both"/>
              <w:rPr>
                <w:sz w:val="28"/>
                <w:szCs w:val="28"/>
              </w:rPr>
            </w:pPr>
            <w:r w:rsidRPr="001D2FD5">
              <w:rPr>
                <w:sz w:val="28"/>
                <w:szCs w:val="28"/>
              </w:rPr>
              <w:t>RGNR</w:t>
            </w:r>
          </w:p>
        </w:tc>
        <w:tc>
          <w:tcPr>
            <w:tcW w:w="3097" w:type="dxa"/>
          </w:tcPr>
          <w:p w14:paraId="2394C06D" w14:textId="4BDB31A2" w:rsidR="001D2FD5" w:rsidRPr="001D2FD5" w:rsidRDefault="001D2FD5" w:rsidP="001D2FD5">
            <w:pPr>
              <w:jc w:val="both"/>
              <w:rPr>
                <w:sz w:val="28"/>
                <w:szCs w:val="28"/>
              </w:rPr>
            </w:pPr>
            <w:r w:rsidRPr="001D2FD5">
              <w:rPr>
                <w:sz w:val="28"/>
                <w:szCs w:val="28"/>
              </w:rPr>
              <w:t>IMPUTATO</w:t>
            </w:r>
          </w:p>
        </w:tc>
        <w:tc>
          <w:tcPr>
            <w:tcW w:w="993" w:type="dxa"/>
          </w:tcPr>
          <w:p w14:paraId="1CA6D4B1" w14:textId="0F82BB90" w:rsidR="001D2FD5" w:rsidRPr="001D2FD5" w:rsidRDefault="001D2FD5" w:rsidP="001D2FD5">
            <w:pPr>
              <w:jc w:val="both"/>
              <w:rPr>
                <w:sz w:val="28"/>
                <w:szCs w:val="28"/>
              </w:rPr>
            </w:pPr>
            <w:r w:rsidRPr="001D2FD5">
              <w:rPr>
                <w:sz w:val="28"/>
                <w:szCs w:val="28"/>
              </w:rPr>
              <w:t xml:space="preserve">ORA </w:t>
            </w:r>
          </w:p>
        </w:tc>
        <w:tc>
          <w:tcPr>
            <w:tcW w:w="2976" w:type="dxa"/>
          </w:tcPr>
          <w:p w14:paraId="473A3B87" w14:textId="13DEE9FB" w:rsidR="001D2FD5" w:rsidRPr="001D2FD5" w:rsidRDefault="001D2FD5" w:rsidP="001D2FD5">
            <w:pPr>
              <w:jc w:val="both"/>
              <w:rPr>
                <w:sz w:val="28"/>
                <w:szCs w:val="28"/>
              </w:rPr>
            </w:pPr>
            <w:r w:rsidRPr="001D2FD5">
              <w:rPr>
                <w:sz w:val="28"/>
                <w:szCs w:val="28"/>
              </w:rPr>
              <w:t xml:space="preserve">RINVIO </w:t>
            </w:r>
          </w:p>
        </w:tc>
      </w:tr>
      <w:tr w:rsidR="001D2FD5" w:rsidRPr="001D2FD5" w14:paraId="2171640A" w14:textId="77777777" w:rsidTr="001D2FD5">
        <w:trPr>
          <w:trHeight w:val="1351"/>
        </w:trPr>
        <w:tc>
          <w:tcPr>
            <w:tcW w:w="0" w:type="auto"/>
          </w:tcPr>
          <w:p w14:paraId="50639066" w14:textId="4D30259C" w:rsidR="001D2FD5" w:rsidRPr="001D2FD5" w:rsidRDefault="001D2FD5" w:rsidP="001D2FD5">
            <w:pPr>
              <w:jc w:val="both"/>
              <w:rPr>
                <w:sz w:val="28"/>
                <w:szCs w:val="28"/>
              </w:rPr>
            </w:pPr>
            <w:r w:rsidRPr="001D2FD5">
              <w:rPr>
                <w:sz w:val="28"/>
                <w:szCs w:val="28"/>
              </w:rPr>
              <w:t>4416/21</w:t>
            </w:r>
          </w:p>
        </w:tc>
        <w:tc>
          <w:tcPr>
            <w:tcW w:w="0" w:type="auto"/>
          </w:tcPr>
          <w:p w14:paraId="16A78268" w14:textId="1643175A" w:rsidR="001D2FD5" w:rsidRPr="001D2FD5" w:rsidRDefault="001D2FD5" w:rsidP="001D2FD5">
            <w:pPr>
              <w:jc w:val="both"/>
              <w:rPr>
                <w:sz w:val="28"/>
                <w:szCs w:val="28"/>
              </w:rPr>
            </w:pPr>
            <w:r w:rsidRPr="001D2FD5">
              <w:rPr>
                <w:sz w:val="28"/>
                <w:szCs w:val="28"/>
              </w:rPr>
              <w:t>18648/15</w:t>
            </w:r>
          </w:p>
        </w:tc>
        <w:tc>
          <w:tcPr>
            <w:tcW w:w="3097" w:type="dxa"/>
          </w:tcPr>
          <w:p w14:paraId="33429218" w14:textId="21A6E085" w:rsidR="001D2FD5" w:rsidRPr="001D2FD5" w:rsidRDefault="001D2FD5" w:rsidP="001D2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BEB730B" w14:textId="33CEC31C" w:rsidR="001D2FD5" w:rsidRPr="001D2FD5" w:rsidRDefault="001D2FD5" w:rsidP="001D2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2976" w:type="dxa"/>
          </w:tcPr>
          <w:p w14:paraId="32A93C0C" w14:textId="77777777" w:rsidR="001D2FD5" w:rsidRPr="001D2FD5" w:rsidRDefault="001D2FD5" w:rsidP="001D2FD5">
            <w:pPr>
              <w:jc w:val="both"/>
              <w:rPr>
                <w:sz w:val="28"/>
                <w:szCs w:val="28"/>
              </w:rPr>
            </w:pPr>
          </w:p>
        </w:tc>
      </w:tr>
      <w:tr w:rsidR="001D2FD5" w:rsidRPr="001D2FD5" w14:paraId="59F500AD" w14:textId="77777777" w:rsidTr="001D2FD5">
        <w:trPr>
          <w:trHeight w:val="1351"/>
        </w:trPr>
        <w:tc>
          <w:tcPr>
            <w:tcW w:w="0" w:type="auto"/>
          </w:tcPr>
          <w:p w14:paraId="373DA82D" w14:textId="7F66126E" w:rsidR="001D2FD5" w:rsidRPr="001D2FD5" w:rsidRDefault="001D2FD5" w:rsidP="001D2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5497/23</w:t>
            </w:r>
          </w:p>
        </w:tc>
        <w:tc>
          <w:tcPr>
            <w:tcW w:w="0" w:type="auto"/>
          </w:tcPr>
          <w:p w14:paraId="5369A774" w14:textId="3F1DB6B4" w:rsidR="001D2FD5" w:rsidRPr="001D2FD5" w:rsidRDefault="001D2FD5" w:rsidP="001D2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12138/16</w:t>
            </w:r>
          </w:p>
        </w:tc>
        <w:tc>
          <w:tcPr>
            <w:tcW w:w="3097" w:type="dxa"/>
          </w:tcPr>
          <w:p w14:paraId="1749F691" w14:textId="1A0013B4" w:rsidR="001D2FD5" w:rsidRPr="001D2FD5" w:rsidRDefault="001D2FD5" w:rsidP="001D2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B84E1F6" w14:textId="774AD67E" w:rsidR="001D2FD5" w:rsidRDefault="001D2FD5" w:rsidP="001D2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2976" w:type="dxa"/>
          </w:tcPr>
          <w:p w14:paraId="03DD4036" w14:textId="77777777" w:rsidR="001D2FD5" w:rsidRPr="001D2FD5" w:rsidRDefault="001D2FD5" w:rsidP="001D2FD5">
            <w:pPr>
              <w:jc w:val="both"/>
              <w:rPr>
                <w:sz w:val="28"/>
                <w:szCs w:val="28"/>
              </w:rPr>
            </w:pPr>
          </w:p>
        </w:tc>
      </w:tr>
      <w:tr w:rsidR="001D2FD5" w:rsidRPr="001D2FD5" w14:paraId="220C4BF4" w14:textId="77777777" w:rsidTr="001D2FD5">
        <w:trPr>
          <w:trHeight w:val="1270"/>
        </w:trPr>
        <w:tc>
          <w:tcPr>
            <w:tcW w:w="0" w:type="auto"/>
          </w:tcPr>
          <w:p w14:paraId="5AEE4C0A" w14:textId="2FB476A3" w:rsidR="001D2FD5" w:rsidRDefault="001D2FD5" w:rsidP="001D2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4513/20</w:t>
            </w:r>
          </w:p>
        </w:tc>
        <w:tc>
          <w:tcPr>
            <w:tcW w:w="0" w:type="auto"/>
          </w:tcPr>
          <w:p w14:paraId="02E7FE3E" w14:textId="5AF751C9" w:rsidR="001D2FD5" w:rsidRDefault="001D2FD5" w:rsidP="001D2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3881/15</w:t>
            </w:r>
          </w:p>
        </w:tc>
        <w:tc>
          <w:tcPr>
            <w:tcW w:w="3097" w:type="dxa"/>
          </w:tcPr>
          <w:p w14:paraId="19114580" w14:textId="10009B83" w:rsidR="001D2FD5" w:rsidRDefault="001D2FD5" w:rsidP="001D2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6A40316" w14:textId="2F7AA301" w:rsidR="001D2FD5" w:rsidRDefault="001D2FD5" w:rsidP="001D2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2976" w:type="dxa"/>
          </w:tcPr>
          <w:p w14:paraId="1D174DB1" w14:textId="77777777" w:rsidR="001D2FD5" w:rsidRPr="001D2FD5" w:rsidRDefault="001D2FD5" w:rsidP="001D2FD5">
            <w:pPr>
              <w:jc w:val="both"/>
              <w:rPr>
                <w:sz w:val="28"/>
                <w:szCs w:val="28"/>
              </w:rPr>
            </w:pPr>
          </w:p>
        </w:tc>
      </w:tr>
      <w:tr w:rsidR="001D2FD5" w:rsidRPr="001D2FD5" w14:paraId="3E56AB01" w14:textId="77777777" w:rsidTr="001D2FD5">
        <w:trPr>
          <w:trHeight w:val="1430"/>
        </w:trPr>
        <w:tc>
          <w:tcPr>
            <w:tcW w:w="0" w:type="auto"/>
          </w:tcPr>
          <w:p w14:paraId="72BA79F8" w14:textId="2D6068EC" w:rsidR="001D2FD5" w:rsidRDefault="001D2FD5" w:rsidP="001D2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1016/22</w:t>
            </w:r>
          </w:p>
        </w:tc>
        <w:tc>
          <w:tcPr>
            <w:tcW w:w="0" w:type="auto"/>
          </w:tcPr>
          <w:p w14:paraId="76E61A6C" w14:textId="1A434080" w:rsidR="001D2FD5" w:rsidRDefault="001D2FD5" w:rsidP="001D2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8373/17</w:t>
            </w:r>
          </w:p>
        </w:tc>
        <w:tc>
          <w:tcPr>
            <w:tcW w:w="3097" w:type="dxa"/>
          </w:tcPr>
          <w:p w14:paraId="7490A0D6" w14:textId="025AB022" w:rsidR="001D2FD5" w:rsidRDefault="001D2FD5" w:rsidP="001D2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B771877" w14:textId="6FEFD5B7" w:rsidR="001D2FD5" w:rsidRDefault="001D2FD5" w:rsidP="001D2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2976" w:type="dxa"/>
          </w:tcPr>
          <w:p w14:paraId="52F28EA1" w14:textId="77777777" w:rsidR="001D2FD5" w:rsidRPr="001D2FD5" w:rsidRDefault="001D2FD5" w:rsidP="001D2FD5">
            <w:pPr>
              <w:jc w:val="both"/>
              <w:rPr>
                <w:sz w:val="28"/>
                <w:szCs w:val="28"/>
              </w:rPr>
            </w:pPr>
          </w:p>
        </w:tc>
      </w:tr>
    </w:tbl>
    <w:p w14:paraId="451CAAF0" w14:textId="77777777" w:rsidR="001D2FD5" w:rsidRPr="001D2FD5" w:rsidRDefault="001D2FD5" w:rsidP="001D2FD5">
      <w:pPr>
        <w:jc w:val="both"/>
        <w:rPr>
          <w:sz w:val="28"/>
          <w:szCs w:val="28"/>
        </w:rPr>
      </w:pPr>
    </w:p>
    <w:sectPr w:rsidR="001D2FD5" w:rsidRPr="001D2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41"/>
    <w:rsid w:val="00154545"/>
    <w:rsid w:val="001D2FD5"/>
    <w:rsid w:val="00630B3C"/>
    <w:rsid w:val="00AD56B7"/>
    <w:rsid w:val="00C11D5D"/>
    <w:rsid w:val="00F41641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7E60"/>
  <w15:chartTrackingRefBased/>
  <w15:docId w15:val="{B32E09CC-E7EF-45B2-BAD1-056925A6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1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1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1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1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1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1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1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1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1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1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1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1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164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164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16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16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16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16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1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1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1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1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1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16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16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164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1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164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164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D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cp:lastPrinted>2025-06-16T17:49:00Z</cp:lastPrinted>
  <dcterms:created xsi:type="dcterms:W3CDTF">2025-06-16T17:52:00Z</dcterms:created>
  <dcterms:modified xsi:type="dcterms:W3CDTF">2025-06-16T17:52:00Z</dcterms:modified>
</cp:coreProperties>
</file>