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6A5D1" w14:textId="77777777" w:rsidR="00346686" w:rsidRPr="00147496" w:rsidRDefault="00346686" w:rsidP="00346686">
      <w:pPr>
        <w:overflowPunct w:val="0"/>
        <w:autoSpaceDE w:val="0"/>
        <w:autoSpaceDN w:val="0"/>
        <w:adjustRightInd w:val="0"/>
        <w:jc w:val="center"/>
        <w:textAlignment w:val="baseline"/>
        <w:outlineLvl w:val="0"/>
        <w:rPr>
          <w:rFonts w:ascii="Times New Roman" w:hAnsi="Times New Roman" w:cs="Times New Roman"/>
          <w:b/>
          <w:bCs/>
          <w:szCs w:val="20"/>
          <w:lang w:val="x-none"/>
        </w:rPr>
      </w:pPr>
      <w:r w:rsidRPr="00147496">
        <w:rPr>
          <w:rFonts w:ascii="Times New Roman" w:hAnsi="Times New Roman" w:cs="Times New Roman"/>
          <w:b/>
          <w:bCs/>
          <w:i/>
          <w:noProof/>
          <w:position w:val="2"/>
          <w:sz w:val="26"/>
          <w:szCs w:val="26"/>
          <w:lang w:val="x-none"/>
        </w:rPr>
        <w:drawing>
          <wp:inline distT="0" distB="0" distL="0" distR="0" wp14:anchorId="39645718" wp14:editId="596DF3B5">
            <wp:extent cx="542925" cy="571500"/>
            <wp:effectExtent l="0" t="0" r="9525" b="0"/>
            <wp:docPr id="1" name="Immagine 1" descr="Immagine che contiene schizzo, disegno, clipart, Line art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schizzo, disegno, clipart, Line art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13F428" w14:textId="77777777" w:rsidR="00346686" w:rsidRPr="000479E8" w:rsidRDefault="00346686" w:rsidP="0034668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9E8">
        <w:rPr>
          <w:rFonts w:ascii="Times New Roman" w:hAnsi="Times New Roman" w:cs="Times New Roman"/>
          <w:b/>
          <w:sz w:val="24"/>
          <w:szCs w:val="24"/>
        </w:rPr>
        <w:t>TRIBUNALE DI CATANIA</w:t>
      </w:r>
    </w:p>
    <w:p w14:paraId="2D8A62F9" w14:textId="77777777" w:rsidR="00346686" w:rsidRPr="000479E8" w:rsidRDefault="00346686" w:rsidP="00346686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479E8">
        <w:rPr>
          <w:rFonts w:ascii="Times New Roman" w:hAnsi="Times New Roman" w:cs="Times New Roman"/>
          <w:b/>
          <w:sz w:val="20"/>
          <w:szCs w:val="20"/>
        </w:rPr>
        <w:t>II SEZIONE PENALE</w:t>
      </w:r>
    </w:p>
    <w:p w14:paraId="3103A607" w14:textId="77777777" w:rsidR="00346686" w:rsidRPr="000479E8" w:rsidRDefault="00346686" w:rsidP="00346686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0479E8">
        <w:rPr>
          <w:rFonts w:ascii="Times New Roman" w:hAnsi="Times New Roman" w:cs="Times New Roman"/>
          <w:b/>
          <w:sz w:val="24"/>
          <w:szCs w:val="24"/>
        </w:rPr>
        <w:t xml:space="preserve">ELENCO PROCESSI UDIENZA </w:t>
      </w:r>
      <w:r>
        <w:rPr>
          <w:rFonts w:ascii="Times New Roman" w:hAnsi="Times New Roman" w:cs="Times New Roman"/>
          <w:b/>
          <w:sz w:val="28"/>
          <w:szCs w:val="28"/>
        </w:rPr>
        <w:t>15.09</w:t>
      </w:r>
      <w:r w:rsidRPr="000479E8">
        <w:rPr>
          <w:rFonts w:ascii="Times New Roman" w:hAnsi="Times New Roman" w:cs="Times New Roman"/>
          <w:b/>
          <w:sz w:val="28"/>
          <w:szCs w:val="28"/>
        </w:rPr>
        <w:t>.2025</w:t>
      </w:r>
    </w:p>
    <w:p w14:paraId="74051D87" w14:textId="77777777" w:rsidR="00346686" w:rsidRPr="000479E8" w:rsidRDefault="00346686" w:rsidP="0034668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79E8">
        <w:rPr>
          <w:rFonts w:ascii="Times New Roman" w:hAnsi="Times New Roman" w:cs="Times New Roman"/>
          <w:b/>
          <w:sz w:val="24"/>
          <w:szCs w:val="24"/>
        </w:rPr>
        <w:t>Collegio Pres. Dott.ssa Enza De Pasquale, Aula 2 Verga</w:t>
      </w:r>
    </w:p>
    <w:p w14:paraId="034AACB9" w14:textId="77777777" w:rsidR="00346686" w:rsidRPr="00E35A54" w:rsidRDefault="00346686" w:rsidP="00346686">
      <w:pPr>
        <w:spacing w:after="0" w:line="36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tbl>
      <w:tblPr>
        <w:tblStyle w:val="Grigliatabella"/>
        <w:tblW w:w="10207" w:type="dxa"/>
        <w:tblInd w:w="-147" w:type="dxa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4111"/>
        <w:gridCol w:w="2126"/>
        <w:gridCol w:w="1276"/>
      </w:tblGrid>
      <w:tr w:rsidR="00346686" w:rsidRPr="008F4EAD" w14:paraId="2B27C183" w14:textId="77777777" w:rsidTr="00B73747">
        <w:trPr>
          <w:trHeight w:val="420"/>
        </w:trPr>
        <w:tc>
          <w:tcPr>
            <w:tcW w:w="2694" w:type="dxa"/>
            <w:shd w:val="clear" w:color="auto" w:fill="E8E8E8" w:themeFill="background2"/>
          </w:tcPr>
          <w:p w14:paraId="62D0DF3D" w14:textId="77777777" w:rsidR="00346686" w:rsidRPr="008F4EAD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left="320"/>
              <w:jc w:val="center"/>
              <w:rPr>
                <w:rFonts w:ascii="Cambria" w:hAnsi="Cambria"/>
                <w:b/>
                <w:bCs/>
              </w:rPr>
            </w:pPr>
            <w:r w:rsidRPr="008F4EAD">
              <w:rPr>
                <w:rFonts w:ascii="Cambria" w:hAnsi="Cambria"/>
                <w:b/>
                <w:bCs/>
              </w:rPr>
              <w:t>NUMERO FASCICOLO</w:t>
            </w:r>
          </w:p>
        </w:tc>
        <w:tc>
          <w:tcPr>
            <w:tcW w:w="4111" w:type="dxa"/>
            <w:shd w:val="clear" w:color="auto" w:fill="E8E8E8" w:themeFill="background2"/>
          </w:tcPr>
          <w:p w14:paraId="0211238C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</w:rPr>
              <w:t>IMPUTATI</w:t>
            </w:r>
          </w:p>
        </w:tc>
        <w:tc>
          <w:tcPr>
            <w:tcW w:w="2126" w:type="dxa"/>
            <w:shd w:val="clear" w:color="auto" w:fill="E8E8E8" w:themeFill="background2"/>
          </w:tcPr>
          <w:p w14:paraId="668D6A0E" w14:textId="77777777" w:rsidR="00346686" w:rsidRPr="008F4EAD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b/>
                <w:bCs/>
              </w:rPr>
            </w:pPr>
            <w:r w:rsidRPr="008F4EAD">
              <w:rPr>
                <w:rFonts w:ascii="Cambria" w:hAnsi="Cambria"/>
                <w:b/>
                <w:bCs/>
              </w:rPr>
              <w:t>IMPUTAZIONE</w:t>
            </w:r>
          </w:p>
        </w:tc>
        <w:tc>
          <w:tcPr>
            <w:tcW w:w="1276" w:type="dxa"/>
            <w:shd w:val="clear" w:color="auto" w:fill="E8E8E8" w:themeFill="background2"/>
          </w:tcPr>
          <w:p w14:paraId="5A2A7DC4" w14:textId="77777777" w:rsidR="00346686" w:rsidRPr="008F4EAD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  <w:b/>
                <w:bCs/>
              </w:rPr>
            </w:pPr>
            <w:r w:rsidRPr="008F4EAD">
              <w:rPr>
                <w:rFonts w:ascii="Cambria" w:hAnsi="Cambria"/>
                <w:b/>
                <w:bCs/>
              </w:rPr>
              <w:t>ORARIO</w:t>
            </w:r>
          </w:p>
        </w:tc>
      </w:tr>
      <w:tr w:rsidR="00346686" w:rsidRPr="00E35A54" w14:paraId="6BBE4C92" w14:textId="77777777" w:rsidTr="00B73747">
        <w:tc>
          <w:tcPr>
            <w:tcW w:w="2694" w:type="dxa"/>
          </w:tcPr>
          <w:p w14:paraId="2F379B5A" w14:textId="77777777" w:rsidR="00346686" w:rsidRDefault="00346686" w:rsidP="00346686">
            <w:pPr>
              <w:pStyle w:val="Paragrafoelenco"/>
              <w:numPr>
                <w:ilvl w:val="0"/>
                <w:numId w:val="1"/>
              </w:numPr>
              <w:tabs>
                <w:tab w:val="left" w:pos="4536"/>
                <w:tab w:val="left" w:pos="8505"/>
              </w:tabs>
              <w:spacing w:line="240" w:lineRule="auto"/>
              <w:ind w:left="3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5838/2022 RGNR</w:t>
            </w:r>
          </w:p>
          <w:p w14:paraId="034FA098" w14:textId="77777777" w:rsidR="00346686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left="3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2000/2024 RGT</w:t>
            </w:r>
          </w:p>
          <w:p w14:paraId="20D092FB" w14:textId="77777777" w:rsidR="00346686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left="320"/>
              <w:jc w:val="both"/>
              <w:rPr>
                <w:rFonts w:ascii="Cambria" w:hAnsi="Cambria"/>
              </w:rPr>
            </w:pPr>
          </w:p>
        </w:tc>
        <w:tc>
          <w:tcPr>
            <w:tcW w:w="4111" w:type="dxa"/>
          </w:tcPr>
          <w:p w14:paraId="7CA35DA8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46686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SCIUTO GREGORIO</w:t>
            </w:r>
          </w:p>
          <w:p w14:paraId="224CE8E6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**Divieto di avvicinamento**</w:t>
            </w:r>
          </w:p>
          <w:p w14:paraId="7B8F848F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Scad. 7.03.2026</w:t>
            </w:r>
          </w:p>
          <w:p w14:paraId="4BDD6D51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8B79093" w14:textId="77777777" w:rsidR="00346686" w:rsidRDefault="00346686" w:rsidP="00B7374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art. 572, co. 1 e 2 c.p.; 2) art. 612 bis, co. 1 e 2 c.p.; 3) art. 570 bis c.p.</w:t>
            </w:r>
          </w:p>
        </w:tc>
        <w:tc>
          <w:tcPr>
            <w:tcW w:w="1276" w:type="dxa"/>
          </w:tcPr>
          <w:p w14:paraId="05320A35" w14:textId="77777777" w:rsidR="00346686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 9.00</w:t>
            </w:r>
          </w:p>
        </w:tc>
      </w:tr>
      <w:tr w:rsidR="00346686" w:rsidRPr="00E35A54" w14:paraId="4A91BBEB" w14:textId="77777777" w:rsidTr="00B73747">
        <w:tc>
          <w:tcPr>
            <w:tcW w:w="2694" w:type="dxa"/>
          </w:tcPr>
          <w:p w14:paraId="7FEC26A5" w14:textId="77777777" w:rsidR="00346686" w:rsidRPr="00E13666" w:rsidRDefault="00346686" w:rsidP="00346686">
            <w:pPr>
              <w:pStyle w:val="Paragrafoelenco"/>
              <w:numPr>
                <w:ilvl w:val="0"/>
                <w:numId w:val="1"/>
              </w:numPr>
              <w:tabs>
                <w:tab w:val="left" w:pos="4536"/>
                <w:tab w:val="left" w:pos="8505"/>
              </w:tabs>
              <w:spacing w:line="240" w:lineRule="auto"/>
              <w:ind w:left="3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7859/2024 </w:t>
            </w:r>
            <w:r w:rsidRPr="00E13666">
              <w:rPr>
                <w:rFonts w:ascii="Cambria" w:hAnsi="Cambria"/>
              </w:rPr>
              <w:t>RGRN  </w:t>
            </w:r>
          </w:p>
          <w:p w14:paraId="21938752" w14:textId="77777777" w:rsidR="00346686" w:rsidRPr="00E13666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left="3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5826/2024 </w:t>
            </w:r>
            <w:r w:rsidRPr="00E13666">
              <w:rPr>
                <w:rFonts w:ascii="Cambria" w:hAnsi="Cambria"/>
              </w:rPr>
              <w:t>RGT  </w:t>
            </w:r>
          </w:p>
        </w:tc>
        <w:tc>
          <w:tcPr>
            <w:tcW w:w="4111" w:type="dxa"/>
          </w:tcPr>
          <w:p w14:paraId="33BB2689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46686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PALAZZO AGATINO</w:t>
            </w:r>
          </w:p>
          <w:p w14:paraId="2DC23621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**AA.DD. c/o Comunità Oxena**</w:t>
            </w:r>
          </w:p>
          <w:p w14:paraId="0EA35A18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(autorizzato a comparire)</w:t>
            </w:r>
          </w:p>
          <w:p w14:paraId="2BC416D9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Scad. 18.01.2026 (solo per capo 3)</w:t>
            </w:r>
          </w:p>
          <w:p w14:paraId="1CAD4B4A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</w:tcPr>
          <w:p w14:paraId="3F2E2229" w14:textId="77777777" w:rsidR="00346686" w:rsidRDefault="00346686" w:rsidP="00B7374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art. 572 c.p.; 2) art. 582, 582 in rel. art. 576 n. 5 e 577 n. 1 c.p.; 3) art. 56, 629 co. 1 e 2 c.p., 4) art. 337 c.p.</w:t>
            </w:r>
          </w:p>
        </w:tc>
        <w:tc>
          <w:tcPr>
            <w:tcW w:w="1276" w:type="dxa"/>
          </w:tcPr>
          <w:p w14:paraId="67E15549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 10.00</w:t>
            </w:r>
          </w:p>
        </w:tc>
      </w:tr>
      <w:tr w:rsidR="00346686" w:rsidRPr="00E35A54" w14:paraId="793EEB17" w14:textId="77777777" w:rsidTr="00B73747">
        <w:tc>
          <w:tcPr>
            <w:tcW w:w="2694" w:type="dxa"/>
          </w:tcPr>
          <w:p w14:paraId="7B6B8A9A" w14:textId="77777777" w:rsidR="00346686" w:rsidRPr="00E13666" w:rsidRDefault="00346686" w:rsidP="00346686">
            <w:pPr>
              <w:pStyle w:val="Paragrafoelenco"/>
              <w:numPr>
                <w:ilvl w:val="0"/>
                <w:numId w:val="1"/>
              </w:numPr>
              <w:tabs>
                <w:tab w:val="left" w:pos="4536"/>
                <w:tab w:val="left" w:pos="8505"/>
              </w:tabs>
              <w:spacing w:line="240" w:lineRule="auto"/>
              <w:ind w:left="3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11181/2024 </w:t>
            </w:r>
            <w:r w:rsidRPr="00E13666">
              <w:rPr>
                <w:rFonts w:ascii="Cambria" w:hAnsi="Cambria"/>
              </w:rPr>
              <w:t>RGNR     </w:t>
            </w:r>
          </w:p>
          <w:p w14:paraId="67B125A9" w14:textId="77777777" w:rsidR="00346686" w:rsidRPr="00E13666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left="320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2751/2025 RGT</w:t>
            </w:r>
          </w:p>
        </w:tc>
        <w:tc>
          <w:tcPr>
            <w:tcW w:w="4111" w:type="dxa"/>
          </w:tcPr>
          <w:p w14:paraId="11FEBE02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color w:val="FFFFFF" w:themeColor="background1"/>
              </w:rPr>
              <w:t>MASTICÒ MARIO</w:t>
            </w:r>
          </w:p>
          <w:p w14:paraId="74CBFEA2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**Custodia Cautelare in Carcere**</w:t>
            </w:r>
          </w:p>
          <w:p w14:paraId="50F477A0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Scad. a) 6.03.2026</w:t>
            </w:r>
          </w:p>
          <w:p w14:paraId="4D9E08D2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b) 6.09.2026</w:t>
            </w:r>
          </w:p>
          <w:p w14:paraId="42C53602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</w:p>
        </w:tc>
        <w:tc>
          <w:tcPr>
            <w:tcW w:w="2126" w:type="dxa"/>
          </w:tcPr>
          <w:p w14:paraId="22B5BCC6" w14:textId="77777777" w:rsidR="00346686" w:rsidRDefault="00346686" w:rsidP="00B7374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art. 572 c.p.; 2) art. 629, co. 1 e 2 c.p.; 3) art. 572 c.p.</w:t>
            </w:r>
          </w:p>
        </w:tc>
        <w:tc>
          <w:tcPr>
            <w:tcW w:w="1276" w:type="dxa"/>
          </w:tcPr>
          <w:p w14:paraId="3117CDCC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h. 10.30</w:t>
            </w:r>
          </w:p>
        </w:tc>
      </w:tr>
      <w:tr w:rsidR="00346686" w:rsidRPr="00E35A54" w14:paraId="2454FE10" w14:textId="77777777" w:rsidTr="00B73747">
        <w:tc>
          <w:tcPr>
            <w:tcW w:w="2694" w:type="dxa"/>
          </w:tcPr>
          <w:p w14:paraId="23337096" w14:textId="77777777" w:rsidR="00346686" w:rsidRPr="007F10B0" w:rsidRDefault="00346686" w:rsidP="00346686">
            <w:pPr>
              <w:pStyle w:val="Paragrafoelenco"/>
              <w:numPr>
                <w:ilvl w:val="0"/>
                <w:numId w:val="1"/>
              </w:numPr>
              <w:tabs>
                <w:tab w:val="left" w:pos="4536"/>
                <w:tab w:val="left" w:pos="8505"/>
              </w:tabs>
              <w:spacing w:line="240" w:lineRule="auto"/>
              <w:ind w:left="462" w:hanging="43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14173/2024 </w:t>
            </w:r>
            <w:r w:rsidRPr="007F10B0">
              <w:rPr>
                <w:rFonts w:ascii="Cambria" w:hAnsi="Cambria"/>
              </w:rPr>
              <w:t>RGNR</w:t>
            </w:r>
          </w:p>
          <w:p w14:paraId="07730130" w14:textId="77777777" w:rsidR="00346686" w:rsidRPr="007F10B0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hanging="258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1280/2025 </w:t>
            </w:r>
            <w:r w:rsidRPr="007F10B0">
              <w:rPr>
                <w:rFonts w:ascii="Cambria" w:hAnsi="Cambria"/>
              </w:rPr>
              <w:t>RGT</w:t>
            </w:r>
          </w:p>
        </w:tc>
        <w:tc>
          <w:tcPr>
            <w:tcW w:w="4111" w:type="dxa"/>
          </w:tcPr>
          <w:p w14:paraId="620147FB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color w:val="FFFFFF" w:themeColor="background1"/>
              </w:rPr>
              <w:t>CASTRO GIUSEPPE</w:t>
            </w:r>
          </w:p>
          <w:p w14:paraId="66335534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**Custodia Cautelare in Carcere**</w:t>
            </w:r>
          </w:p>
          <w:p w14:paraId="5A5890BE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  <w:t>Scad. a) 16.07.2027</w:t>
            </w:r>
          </w:p>
        </w:tc>
        <w:tc>
          <w:tcPr>
            <w:tcW w:w="2126" w:type="dxa"/>
          </w:tcPr>
          <w:p w14:paraId="12B5B599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art. 572, co. 1 e 2 c.p.; 2) art. 582, 585 in rel. art. 576 n. 1 e 577 n. 4; 3) art. 582, 585 in rel. art. 576 n. 1 e 5, 577 n. 4 e 61 n. 11 quinquies</w:t>
            </w:r>
          </w:p>
        </w:tc>
        <w:tc>
          <w:tcPr>
            <w:tcW w:w="1276" w:type="dxa"/>
          </w:tcPr>
          <w:p w14:paraId="600469A0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</w:rPr>
            </w:pPr>
            <w:r w:rsidRPr="00E35A54">
              <w:rPr>
                <w:rFonts w:ascii="Cambria" w:hAnsi="Cambria"/>
              </w:rPr>
              <w:t xml:space="preserve">h. </w:t>
            </w:r>
            <w:r>
              <w:rPr>
                <w:rFonts w:ascii="Cambria" w:hAnsi="Cambria"/>
              </w:rPr>
              <w:t>11.15</w:t>
            </w:r>
          </w:p>
        </w:tc>
      </w:tr>
      <w:tr w:rsidR="00346686" w:rsidRPr="00E35A54" w14:paraId="6F442FD0" w14:textId="77777777" w:rsidTr="00B73747">
        <w:tc>
          <w:tcPr>
            <w:tcW w:w="2694" w:type="dxa"/>
          </w:tcPr>
          <w:p w14:paraId="1253E917" w14:textId="77777777" w:rsidR="00346686" w:rsidRPr="007F10B0" w:rsidRDefault="00346686" w:rsidP="00346686">
            <w:pPr>
              <w:pStyle w:val="Paragrafoelenco"/>
              <w:numPr>
                <w:ilvl w:val="0"/>
                <w:numId w:val="1"/>
              </w:numPr>
              <w:tabs>
                <w:tab w:val="left" w:pos="4536"/>
                <w:tab w:val="left" w:pos="8505"/>
              </w:tabs>
              <w:spacing w:line="240" w:lineRule="auto"/>
              <w:ind w:left="462" w:hanging="43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5227/2016 </w:t>
            </w:r>
            <w:r w:rsidRPr="007F10B0">
              <w:rPr>
                <w:rFonts w:ascii="Cambria" w:hAnsi="Cambria"/>
              </w:rPr>
              <w:t>RGNR</w:t>
            </w:r>
          </w:p>
          <w:p w14:paraId="3821C42A" w14:textId="77777777" w:rsidR="00346686" w:rsidRPr="007F10B0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hanging="258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3957/2019 </w:t>
            </w:r>
            <w:r w:rsidRPr="007F10B0">
              <w:rPr>
                <w:rFonts w:ascii="Cambria" w:hAnsi="Cambria"/>
              </w:rPr>
              <w:t>RGT</w:t>
            </w:r>
          </w:p>
        </w:tc>
        <w:tc>
          <w:tcPr>
            <w:tcW w:w="4111" w:type="dxa"/>
          </w:tcPr>
          <w:p w14:paraId="026F4A91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color w:val="FFFFFF" w:themeColor="background1"/>
              </w:rPr>
              <w:t>AMORE FRANCESCO +34</w:t>
            </w:r>
          </w:p>
          <w:p w14:paraId="028C3ED9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2126" w:type="dxa"/>
          </w:tcPr>
          <w:p w14:paraId="5953B7B7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Art. 416, artt. 110, 640 co. 1, 416 bis.1 c.p.; art. 4, commi 1 e 4 bis L. n. 401/1989</w:t>
            </w:r>
          </w:p>
        </w:tc>
        <w:tc>
          <w:tcPr>
            <w:tcW w:w="1276" w:type="dxa"/>
          </w:tcPr>
          <w:p w14:paraId="7BBBD0BF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</w:rPr>
            </w:pPr>
            <w:r w:rsidRPr="00E35A54">
              <w:rPr>
                <w:rFonts w:ascii="Cambria" w:hAnsi="Cambria"/>
              </w:rPr>
              <w:t xml:space="preserve">h. </w:t>
            </w:r>
            <w:r>
              <w:rPr>
                <w:rFonts w:ascii="Cambria" w:hAnsi="Cambria"/>
              </w:rPr>
              <w:t>12.15</w:t>
            </w:r>
          </w:p>
        </w:tc>
      </w:tr>
      <w:tr w:rsidR="00346686" w:rsidRPr="00E35A54" w14:paraId="4865EEB8" w14:textId="77777777" w:rsidTr="00B73747">
        <w:tc>
          <w:tcPr>
            <w:tcW w:w="2694" w:type="dxa"/>
          </w:tcPr>
          <w:p w14:paraId="7B99C5CE" w14:textId="77777777" w:rsidR="00346686" w:rsidRPr="007F10B0" w:rsidRDefault="00346686" w:rsidP="00346686">
            <w:pPr>
              <w:pStyle w:val="Paragrafoelenco"/>
              <w:numPr>
                <w:ilvl w:val="0"/>
                <w:numId w:val="1"/>
              </w:numPr>
              <w:tabs>
                <w:tab w:val="left" w:pos="4536"/>
                <w:tab w:val="left" w:pos="8505"/>
              </w:tabs>
              <w:spacing w:line="240" w:lineRule="auto"/>
              <w:ind w:left="462" w:hanging="437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2486/2016 </w:t>
            </w:r>
            <w:r w:rsidRPr="007F10B0">
              <w:rPr>
                <w:rFonts w:ascii="Cambria" w:hAnsi="Cambria"/>
              </w:rPr>
              <w:t>RGNR</w:t>
            </w:r>
          </w:p>
          <w:p w14:paraId="55467A61" w14:textId="77777777" w:rsidR="00346686" w:rsidRPr="007F10B0" w:rsidRDefault="00346686" w:rsidP="00B73747">
            <w:pPr>
              <w:pStyle w:val="Paragrafoelenco"/>
              <w:tabs>
                <w:tab w:val="left" w:pos="4536"/>
                <w:tab w:val="left" w:pos="8505"/>
              </w:tabs>
              <w:ind w:hanging="258"/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6233/2018 </w:t>
            </w:r>
            <w:r w:rsidRPr="007F10B0">
              <w:rPr>
                <w:rFonts w:ascii="Cambria" w:hAnsi="Cambria"/>
              </w:rPr>
              <w:t>RGT</w:t>
            </w:r>
          </w:p>
        </w:tc>
        <w:tc>
          <w:tcPr>
            <w:tcW w:w="4111" w:type="dxa"/>
          </w:tcPr>
          <w:p w14:paraId="0BD1AF89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 w:rsidRPr="00346686">
              <w:rPr>
                <w:rFonts w:ascii="Cambria" w:hAnsi="Cambria"/>
                <w:b/>
                <w:bCs/>
                <w:color w:val="FFFFFF" w:themeColor="background1"/>
              </w:rPr>
              <w:t>PEZZA ANTONIO</w:t>
            </w:r>
          </w:p>
          <w:p w14:paraId="0647DB83" w14:textId="77777777" w:rsidR="00346686" w:rsidRPr="00346686" w:rsidRDefault="00346686" w:rsidP="00B73747">
            <w:pPr>
              <w:tabs>
                <w:tab w:val="left" w:pos="4536"/>
                <w:tab w:val="left" w:pos="8505"/>
              </w:tabs>
              <w:jc w:val="center"/>
              <w:rPr>
                <w:rFonts w:ascii="Cambria" w:hAnsi="Cambria"/>
                <w:b/>
                <w:bCs/>
                <w:i/>
                <w:iCs/>
                <w:color w:val="FFFFFF" w:themeColor="background1"/>
              </w:rPr>
            </w:pPr>
          </w:p>
        </w:tc>
        <w:tc>
          <w:tcPr>
            <w:tcW w:w="2126" w:type="dxa"/>
          </w:tcPr>
          <w:p w14:paraId="0DBCE1AC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jc w:val="both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1) art. 572, co. 1 e 2 c.p.; 2) art. 582, 585 in rel. art. 576 n. 1 e 577 n. 4; 3) art. 582, 585 in rel. art. 576 n. 1 e 5, 577 n. 4 e 61 n. 11 quinquies</w:t>
            </w:r>
          </w:p>
        </w:tc>
        <w:tc>
          <w:tcPr>
            <w:tcW w:w="1276" w:type="dxa"/>
          </w:tcPr>
          <w:p w14:paraId="222A35FD" w14:textId="77777777" w:rsidR="00346686" w:rsidRPr="00E35A54" w:rsidRDefault="00346686" w:rsidP="00B73747">
            <w:pPr>
              <w:tabs>
                <w:tab w:val="left" w:pos="4536"/>
                <w:tab w:val="left" w:pos="8505"/>
              </w:tabs>
              <w:spacing w:line="480" w:lineRule="auto"/>
              <w:jc w:val="center"/>
              <w:rPr>
                <w:rFonts w:ascii="Cambria" w:hAnsi="Cambria"/>
              </w:rPr>
            </w:pPr>
            <w:r w:rsidRPr="00E35A54">
              <w:rPr>
                <w:rFonts w:ascii="Cambria" w:hAnsi="Cambria"/>
              </w:rPr>
              <w:t xml:space="preserve">h. </w:t>
            </w:r>
            <w:r>
              <w:rPr>
                <w:rFonts w:ascii="Cambria" w:hAnsi="Cambria"/>
              </w:rPr>
              <w:t>12.30</w:t>
            </w:r>
          </w:p>
        </w:tc>
      </w:tr>
    </w:tbl>
    <w:p w14:paraId="7645D89C" w14:textId="77777777" w:rsidR="00346686" w:rsidRPr="00986AB3" w:rsidRDefault="00346686" w:rsidP="00346686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8"/>
          <w:szCs w:val="8"/>
        </w:rPr>
      </w:pPr>
    </w:p>
    <w:p w14:paraId="7093D2A7" w14:textId="28A8DB77" w:rsidR="00346686" w:rsidRDefault="00346686" w:rsidP="00346686">
      <w:pPr>
        <w:tabs>
          <w:tab w:val="left" w:pos="4536"/>
          <w:tab w:val="left" w:pos="7371"/>
          <w:tab w:val="left" w:pos="7938"/>
        </w:tabs>
        <w:spacing w:after="20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Catania, </w:t>
      </w:r>
      <w:r w:rsidR="00814A15">
        <w:rPr>
          <w:rFonts w:ascii="Cambria" w:hAnsi="Cambria"/>
          <w:sz w:val="24"/>
          <w:szCs w:val="24"/>
        </w:rPr>
        <w:t>12.09.2025</w:t>
      </w:r>
    </w:p>
    <w:p w14:paraId="720545C7" w14:textId="77777777" w:rsidR="00346686" w:rsidRDefault="00346686" w:rsidP="00346686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D’ordine del Presidente</w:t>
      </w:r>
    </w:p>
    <w:p w14:paraId="4F52DFE6" w14:textId="77777777" w:rsidR="00346686" w:rsidRPr="00986AB3" w:rsidRDefault="00346686" w:rsidP="00346686">
      <w:pPr>
        <w:tabs>
          <w:tab w:val="left" w:pos="4536"/>
          <w:tab w:val="left" w:pos="7371"/>
          <w:tab w:val="left" w:pos="7938"/>
        </w:tabs>
        <w:spacing w:after="0"/>
        <w:jc w:val="right"/>
        <w:rPr>
          <w:rFonts w:ascii="Cambria" w:hAnsi="Cambria"/>
          <w:i/>
          <w:iCs/>
          <w:sz w:val="24"/>
          <w:szCs w:val="24"/>
        </w:rPr>
      </w:pPr>
      <w:r w:rsidRPr="00986AB3">
        <w:rPr>
          <w:rFonts w:ascii="Cambria" w:hAnsi="Cambria"/>
          <w:i/>
          <w:iCs/>
          <w:sz w:val="24"/>
          <w:szCs w:val="24"/>
        </w:rPr>
        <w:t>Dr.ssa E. De Pasquale</w:t>
      </w:r>
    </w:p>
    <w:p w14:paraId="5CF1397A" w14:textId="77777777" w:rsidR="00346686" w:rsidRDefault="00346686"/>
    <w:sectPr w:rsidR="0034668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417AF8"/>
    <w:multiLevelType w:val="hybridMultilevel"/>
    <w:tmpl w:val="DF38222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57553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686"/>
    <w:rsid w:val="00346686"/>
    <w:rsid w:val="00814A15"/>
    <w:rsid w:val="00EA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260C3"/>
  <w15:chartTrackingRefBased/>
  <w15:docId w15:val="{42BFEC61-7611-4371-B9F7-8F3AE6CD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46686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4668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4668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4668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4668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4668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4668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4668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4668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4668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4668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4668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4668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4668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4668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4668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4668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4668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4668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4668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4668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4668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4668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4668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4668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4668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4668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4668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4668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46686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346686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1288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Mattei</dc:creator>
  <cp:keywords/>
  <dc:description/>
  <cp:lastModifiedBy>Silvia Mattei</cp:lastModifiedBy>
  <cp:revision>2</cp:revision>
  <dcterms:created xsi:type="dcterms:W3CDTF">2025-09-12T11:45:00Z</dcterms:created>
  <dcterms:modified xsi:type="dcterms:W3CDTF">2025-09-12T11:48:00Z</dcterms:modified>
</cp:coreProperties>
</file>